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1F8F" w14:textId="77777777" w:rsidR="001B57AB" w:rsidRPr="00C65E1E" w:rsidRDefault="001B57AB" w:rsidP="00C65E1E">
      <w:pPr>
        <w:spacing w:after="0" w:line="240" w:lineRule="auto"/>
        <w:rPr>
          <w:rFonts w:ascii="Times New Roman" w:hAnsi="Times New Roman" w:cs="Times New Roman"/>
          <w:b/>
          <w:bCs/>
          <w:sz w:val="20"/>
          <w:szCs w:val="20"/>
        </w:rPr>
      </w:pPr>
      <w:bookmarkStart w:id="0" w:name="_GoBack"/>
      <w:bookmarkEnd w:id="0"/>
    </w:p>
    <w:p w14:paraId="218DE750" w14:textId="270FC7FA" w:rsidR="00940D84" w:rsidRPr="00C65E1E" w:rsidRDefault="001B57AB" w:rsidP="00C65E1E">
      <w:pPr>
        <w:spacing w:after="0" w:line="240" w:lineRule="auto"/>
        <w:rPr>
          <w:rFonts w:ascii="Times New Roman" w:hAnsi="Times New Roman" w:cs="Times New Roman"/>
          <w:b/>
          <w:bCs/>
          <w:sz w:val="20"/>
          <w:szCs w:val="20"/>
        </w:rPr>
      </w:pPr>
      <w:r w:rsidRPr="00C65E1E">
        <w:rPr>
          <w:rFonts w:ascii="Times New Roman" w:hAnsi="Times New Roman" w:cs="Times New Roman"/>
          <w:b/>
          <w:bCs/>
          <w:sz w:val="20"/>
          <w:szCs w:val="20"/>
        </w:rPr>
        <w:t>ТӘЛЕН Ардақ Ибатқызы,</w:t>
      </w:r>
    </w:p>
    <w:p w14:paraId="22A603BA" w14:textId="0192FDB8" w:rsidR="001B57AB" w:rsidRPr="00C65E1E" w:rsidRDefault="001B57AB" w:rsidP="00C65E1E">
      <w:pPr>
        <w:spacing w:after="0" w:line="240" w:lineRule="auto"/>
        <w:rPr>
          <w:rFonts w:ascii="Times New Roman" w:hAnsi="Times New Roman" w:cs="Times New Roman"/>
          <w:b/>
          <w:bCs/>
          <w:sz w:val="20"/>
          <w:szCs w:val="20"/>
        </w:rPr>
      </w:pPr>
      <w:r w:rsidRPr="00C65E1E">
        <w:rPr>
          <w:rFonts w:ascii="Times New Roman" w:hAnsi="Times New Roman" w:cs="Times New Roman"/>
          <w:b/>
          <w:bCs/>
          <w:sz w:val="20"/>
          <w:szCs w:val="20"/>
        </w:rPr>
        <w:t>№196 жалпы білім беретін мектебінің химия пәні мұғалімі.</w:t>
      </w:r>
    </w:p>
    <w:p w14:paraId="24CE5E12" w14:textId="140C8F00" w:rsidR="00940D84" w:rsidRPr="00C65E1E" w:rsidRDefault="00165AE8" w:rsidP="00C65E1E">
      <w:pPr>
        <w:spacing w:after="0" w:line="240" w:lineRule="auto"/>
        <w:rPr>
          <w:rFonts w:ascii="Times New Roman" w:hAnsi="Times New Roman" w:cs="Times New Roman"/>
          <w:b/>
          <w:bCs/>
          <w:sz w:val="20"/>
          <w:szCs w:val="20"/>
        </w:rPr>
      </w:pPr>
      <w:r w:rsidRPr="00C65E1E">
        <w:rPr>
          <w:rFonts w:ascii="Times New Roman" w:hAnsi="Times New Roman" w:cs="Times New Roman"/>
          <w:b/>
          <w:bCs/>
          <w:sz w:val="20"/>
          <w:szCs w:val="20"/>
        </w:rPr>
        <w:t>Алматы қаласы</w:t>
      </w:r>
    </w:p>
    <w:p w14:paraId="1BFB910A" w14:textId="77777777" w:rsidR="00940D84" w:rsidRPr="00C65E1E" w:rsidRDefault="00940D84" w:rsidP="00C65E1E">
      <w:pPr>
        <w:spacing w:after="0" w:line="240" w:lineRule="auto"/>
        <w:rPr>
          <w:rFonts w:ascii="Times New Roman" w:hAnsi="Times New Roman" w:cs="Times New Roman"/>
          <w:b/>
          <w:bCs/>
          <w:sz w:val="20"/>
          <w:szCs w:val="20"/>
        </w:rPr>
      </w:pPr>
    </w:p>
    <w:p w14:paraId="51F32DF1" w14:textId="7EAA9282" w:rsidR="00515590" w:rsidRPr="00C65E1E" w:rsidRDefault="0045262E" w:rsidP="00C65E1E">
      <w:pPr>
        <w:spacing w:after="0" w:line="240" w:lineRule="auto"/>
        <w:jc w:val="center"/>
        <w:rPr>
          <w:rFonts w:ascii="Times New Roman" w:hAnsi="Times New Roman" w:cs="Times New Roman"/>
          <w:b/>
          <w:bCs/>
          <w:sz w:val="20"/>
          <w:szCs w:val="20"/>
        </w:rPr>
      </w:pPr>
      <w:r w:rsidRPr="00C65E1E">
        <w:rPr>
          <w:rFonts w:ascii="Times New Roman" w:hAnsi="Times New Roman" w:cs="Times New Roman"/>
          <w:b/>
          <w:bCs/>
          <w:sz w:val="20"/>
          <w:szCs w:val="20"/>
        </w:rPr>
        <w:t>Х</w:t>
      </w:r>
      <w:r w:rsidR="00C65E1E">
        <w:rPr>
          <w:rFonts w:ascii="Times New Roman" w:hAnsi="Times New Roman" w:cs="Times New Roman"/>
          <w:b/>
          <w:bCs/>
          <w:sz w:val="20"/>
          <w:szCs w:val="20"/>
        </w:rPr>
        <w:t>ИМИЯ ӨМІРІМІЗДЕ</w:t>
      </w:r>
    </w:p>
    <w:p w14:paraId="4F4C080C" w14:textId="77777777" w:rsidR="00D73933" w:rsidRPr="00C65E1E" w:rsidRDefault="00D73933" w:rsidP="00C65E1E">
      <w:pPr>
        <w:spacing w:after="0" w:line="240" w:lineRule="auto"/>
        <w:jc w:val="both"/>
        <w:rPr>
          <w:rFonts w:ascii="Times New Roman" w:hAnsi="Times New Roman" w:cs="Times New Roman"/>
          <w:sz w:val="20"/>
          <w:szCs w:val="20"/>
        </w:rPr>
      </w:pPr>
    </w:p>
    <w:p w14:paraId="14981435" w14:textId="747F361E" w:rsidR="0045262E" w:rsidRPr="00C65E1E" w:rsidRDefault="0045262E" w:rsidP="00C65E1E">
      <w:pPr>
        <w:spacing w:after="0" w:line="240" w:lineRule="auto"/>
        <w:ind w:firstLine="720"/>
        <w:jc w:val="both"/>
        <w:rPr>
          <w:rFonts w:ascii="Times New Roman" w:hAnsi="Times New Roman" w:cs="Times New Roman"/>
          <w:sz w:val="20"/>
          <w:szCs w:val="20"/>
        </w:rPr>
      </w:pPr>
      <w:r w:rsidRPr="00C65E1E">
        <w:rPr>
          <w:rFonts w:ascii="Times New Roman" w:hAnsi="Times New Roman" w:cs="Times New Roman"/>
          <w:sz w:val="20"/>
          <w:szCs w:val="20"/>
        </w:rPr>
        <w:t>Қазіргі заманда химия ғылымы адам өмірінің барлық салаларымен тығыз байланысты. Біз күнделікті қолданатын тағамдардан бастап, киетін киімдеріміз, пайдаланатын тұрмыстық заттар, дәрі-дәрмектер, құрылыс материалдары мен технологиялардың барлығы химия жетістіктерінің нәтижесі болып табылады. Сондықтан химияны тек мектеп пәні ретінде ғана емес, өмірімізді жақсартатын, өркениетті дамытатын маңызды ғылым ретінде қарастыру қажет.</w:t>
      </w:r>
    </w:p>
    <w:p w14:paraId="3DD04C8A" w14:textId="77777777" w:rsidR="0045262E" w:rsidRPr="00C65E1E" w:rsidRDefault="0045262E" w:rsidP="00C65E1E">
      <w:pPr>
        <w:spacing w:after="0" w:line="240" w:lineRule="auto"/>
        <w:ind w:firstLine="720"/>
        <w:jc w:val="both"/>
        <w:rPr>
          <w:rFonts w:ascii="Times New Roman" w:eastAsia="Times New Roman" w:hAnsi="Times New Roman" w:cs="Times New Roman"/>
          <w:noProof w:val="0"/>
          <w:kern w:val="0"/>
          <w:sz w:val="20"/>
          <w:szCs w:val="20"/>
          <w14:ligatures w14:val="none"/>
        </w:rPr>
      </w:pPr>
      <w:r w:rsidRPr="00C65E1E">
        <w:rPr>
          <w:rFonts w:ascii="Times New Roman" w:eastAsia="Times New Roman" w:hAnsi="Times New Roman" w:cs="Times New Roman"/>
          <w:noProof w:val="0"/>
          <w:kern w:val="0"/>
          <w:sz w:val="20"/>
          <w:szCs w:val="20"/>
          <w14:ligatures w14:val="none"/>
        </w:rPr>
        <w:t>Химия – табиғаттағы және адам өміріндегі барлық заттардың құрамын, құрылысын, қасиеттерін және олардың өзгеру заңдылықтарын зерттейтін ғылым. Қазіргі қоғамда химияның маңызы өте зор, себебі ол техника мен технологияның, медицинаның, ауыл шаруашылығы мен өнеркәсіптің дамуына тікелей әсер етеді. Адамның күнделікті өмірінде кездесетін көптеген құбылыстар мен процестер химиялық өзгерістерге негізделген.</w:t>
      </w:r>
    </w:p>
    <w:p w14:paraId="303309B3" w14:textId="7B1531C1" w:rsidR="0045262E" w:rsidRPr="00C65E1E" w:rsidRDefault="0045262E" w:rsidP="00C65E1E">
      <w:pPr>
        <w:spacing w:after="0" w:line="240" w:lineRule="auto"/>
        <w:ind w:firstLine="720"/>
        <w:jc w:val="both"/>
        <w:rPr>
          <w:rFonts w:ascii="Times New Roman" w:hAnsi="Times New Roman" w:cs="Times New Roman"/>
          <w:sz w:val="20"/>
          <w:szCs w:val="20"/>
        </w:rPr>
      </w:pPr>
      <w:r w:rsidRPr="00C65E1E">
        <w:rPr>
          <w:rFonts w:ascii="Times New Roman" w:eastAsia="Times New Roman" w:hAnsi="Times New Roman" w:cs="Times New Roman"/>
          <w:noProof w:val="0"/>
          <w:kern w:val="0"/>
          <w:sz w:val="20"/>
          <w:szCs w:val="20"/>
          <w14:ligatures w14:val="none"/>
        </w:rPr>
        <w:t>Химияны оқу арқылы оқушылар қоршаған ортаны ғылыми тұрғыда түсінуге, табиғат байлықтарын тиімді пайдалануға және экологиялық мәдениетті қалыптастыруға үйренеді.</w:t>
      </w:r>
    </w:p>
    <w:p w14:paraId="55922D5D" w14:textId="12ED182C" w:rsidR="0045262E" w:rsidRPr="00C65E1E" w:rsidRDefault="0045262E" w:rsidP="00C65E1E">
      <w:pPr>
        <w:spacing w:after="0" w:line="240" w:lineRule="auto"/>
        <w:ind w:firstLine="720"/>
        <w:rPr>
          <w:rFonts w:ascii="Times New Roman" w:hAnsi="Times New Roman" w:cs="Times New Roman"/>
          <w:b/>
          <w:bCs/>
          <w:sz w:val="20"/>
          <w:szCs w:val="20"/>
        </w:rPr>
      </w:pPr>
      <w:r w:rsidRPr="00C65E1E">
        <w:rPr>
          <w:rFonts w:ascii="Times New Roman" w:hAnsi="Times New Roman" w:cs="Times New Roman"/>
          <w:b/>
          <w:bCs/>
          <w:sz w:val="20"/>
          <w:szCs w:val="20"/>
        </w:rPr>
        <w:t xml:space="preserve">Химия және күнделікті тұрмыс. </w:t>
      </w:r>
    </w:p>
    <w:p w14:paraId="6B7D388C" w14:textId="1EB1BCD3" w:rsidR="0045262E" w:rsidRPr="00C65E1E" w:rsidRDefault="0045262E" w:rsidP="00C65E1E">
      <w:pPr>
        <w:spacing w:after="0" w:line="240" w:lineRule="auto"/>
        <w:ind w:firstLine="720"/>
        <w:jc w:val="both"/>
        <w:rPr>
          <w:rFonts w:ascii="Times New Roman" w:eastAsia="Times New Roman" w:hAnsi="Times New Roman" w:cs="Times New Roman"/>
          <w:noProof w:val="0"/>
          <w:kern w:val="0"/>
          <w:sz w:val="20"/>
          <w:szCs w:val="20"/>
          <w14:ligatures w14:val="none"/>
        </w:rPr>
      </w:pPr>
      <w:r w:rsidRPr="00C65E1E">
        <w:rPr>
          <w:rFonts w:ascii="Times New Roman" w:hAnsi="Times New Roman" w:cs="Times New Roman"/>
          <w:sz w:val="20"/>
          <w:szCs w:val="20"/>
        </w:rPr>
        <w:t>Химия адам өміріне күнделікті тұрмыста кеңінен енген. Үй шаруашылығында қолданылатын сабын, жуғыш ұнтақтар, ыдыс жуатын сұйықтықтар, тазалағыш құралдардың барлығы химиялық заттардан тұрады. Бұл заттар майларды еріту, бактерияларды жою, дақтарды кетіру сияқты қасиеттерге ие.</w:t>
      </w:r>
      <w:r w:rsidRPr="00C65E1E">
        <w:rPr>
          <w:rFonts w:ascii="Times New Roman" w:eastAsia="Times New Roman" w:hAnsi="Times New Roman" w:cs="Times New Roman"/>
          <w:noProof w:val="0"/>
          <w:kern w:val="0"/>
          <w:sz w:val="20"/>
          <w:szCs w:val="20"/>
          <w14:ligatures w14:val="none"/>
        </w:rPr>
        <w:t xml:space="preserve"> Бұл өнімдер арнайы химиялық технологиялар арқылы жасалып, адам денсаулығына қауіпсіз болатындай етіп өндіріледі. </w:t>
      </w:r>
    </w:p>
    <w:p w14:paraId="55A3835D" w14:textId="52F34A14" w:rsidR="0045262E" w:rsidRPr="00C65E1E" w:rsidRDefault="0045262E" w:rsidP="00C65E1E">
      <w:pPr>
        <w:spacing w:after="0" w:line="240" w:lineRule="auto"/>
        <w:ind w:firstLine="720"/>
        <w:jc w:val="both"/>
        <w:rPr>
          <w:rFonts w:ascii="Times New Roman" w:eastAsia="Times New Roman" w:hAnsi="Times New Roman" w:cs="Times New Roman"/>
          <w:noProof w:val="0"/>
          <w:kern w:val="0"/>
          <w:sz w:val="20"/>
          <w:szCs w:val="20"/>
          <w14:ligatures w14:val="none"/>
        </w:rPr>
      </w:pPr>
      <w:r w:rsidRPr="00C65E1E">
        <w:rPr>
          <w:rFonts w:ascii="Times New Roman" w:hAnsi="Times New Roman" w:cs="Times New Roman"/>
          <w:sz w:val="20"/>
          <w:szCs w:val="20"/>
        </w:rPr>
        <w:t xml:space="preserve">Тағам дайындау барысында да химиялық процестер жүреді. Мысалы, қамырдың ашуы — ашытқы саңырауқұлақтарының әсерінен жүретін биохимиялық реакция. Тағамды пісіру кезінде ақуыздардың денатурациясы, көмірсулардың карамелденуі сияқты химиялық өзгерістер орын алады. Сондай-ақ тағам қоспалары (консерванттар, бояғыштар, дәм күшейткіштер) тағамның сақталу мерзімін ұзартуға және сапасын арттыруға мүмкіндік береді. </w:t>
      </w:r>
      <w:r w:rsidRPr="00C65E1E">
        <w:rPr>
          <w:rFonts w:ascii="Times New Roman" w:eastAsia="Times New Roman" w:hAnsi="Times New Roman" w:cs="Times New Roman"/>
          <w:noProof w:val="0"/>
          <w:kern w:val="0"/>
          <w:sz w:val="20"/>
          <w:szCs w:val="20"/>
          <w14:ligatures w14:val="none"/>
        </w:rPr>
        <w:t>Сонымен қатар тағам құрамындағы тұз, қант, май сияқты заттардың бәрі химиялық қосылыстар болып табылады.</w:t>
      </w:r>
    </w:p>
    <w:p w14:paraId="3D56566D" w14:textId="4C4C6CA3" w:rsidR="0045262E" w:rsidRPr="00C65E1E" w:rsidRDefault="0045262E" w:rsidP="00C65E1E">
      <w:pPr>
        <w:spacing w:after="0" w:line="240" w:lineRule="auto"/>
        <w:ind w:firstLine="720"/>
        <w:rPr>
          <w:rFonts w:ascii="Times New Roman" w:hAnsi="Times New Roman" w:cs="Times New Roman"/>
          <w:b/>
          <w:bCs/>
          <w:sz w:val="20"/>
          <w:szCs w:val="20"/>
        </w:rPr>
      </w:pPr>
      <w:r w:rsidRPr="00C65E1E">
        <w:rPr>
          <w:rFonts w:ascii="Times New Roman" w:hAnsi="Times New Roman" w:cs="Times New Roman"/>
          <w:b/>
          <w:bCs/>
          <w:sz w:val="20"/>
          <w:szCs w:val="20"/>
        </w:rPr>
        <w:t>Химия және медицина.</w:t>
      </w:r>
    </w:p>
    <w:p w14:paraId="35BC614A" w14:textId="77777777" w:rsidR="0045262E" w:rsidRPr="00C65E1E" w:rsidRDefault="0045262E" w:rsidP="00C65E1E">
      <w:pPr>
        <w:spacing w:after="0" w:line="240" w:lineRule="auto"/>
        <w:ind w:firstLine="720"/>
        <w:jc w:val="both"/>
        <w:rPr>
          <w:rFonts w:ascii="Times New Roman" w:hAnsi="Times New Roman" w:cs="Times New Roman"/>
          <w:sz w:val="20"/>
          <w:szCs w:val="20"/>
        </w:rPr>
      </w:pPr>
      <w:r w:rsidRPr="00C65E1E">
        <w:rPr>
          <w:rFonts w:ascii="Times New Roman" w:hAnsi="Times New Roman" w:cs="Times New Roman"/>
          <w:sz w:val="20"/>
          <w:szCs w:val="20"/>
        </w:rPr>
        <w:t>Медицина саласында химияның маңызы ерекше. Дәрі-дәрмектердің көпшілігі химиялық синтез арқылы алынады. Аспирин, антибиотиктер, дәрумендер, гормондар — барлығы химиялық зерттеулердің жемісі. Химия ғылымы ауруларды емдеуге, алдын алуға және диагностикалауға көмектеседі.</w:t>
      </w:r>
    </w:p>
    <w:p w14:paraId="69FB3E8B" w14:textId="315AFE72" w:rsidR="0045262E" w:rsidRPr="00C65E1E" w:rsidRDefault="0045262E" w:rsidP="00C65E1E">
      <w:pPr>
        <w:spacing w:after="0" w:line="240" w:lineRule="auto"/>
        <w:jc w:val="both"/>
        <w:rPr>
          <w:rFonts w:ascii="Times New Roman" w:eastAsia="Times New Roman" w:hAnsi="Times New Roman" w:cs="Times New Roman"/>
          <w:noProof w:val="0"/>
          <w:kern w:val="0"/>
          <w:sz w:val="20"/>
          <w:szCs w:val="20"/>
          <w14:ligatures w14:val="none"/>
        </w:rPr>
      </w:pPr>
      <w:r w:rsidRPr="00C65E1E">
        <w:rPr>
          <w:rFonts w:ascii="Times New Roman" w:hAnsi="Times New Roman" w:cs="Times New Roman"/>
          <w:sz w:val="20"/>
          <w:szCs w:val="20"/>
        </w:rPr>
        <w:t xml:space="preserve">Мысалы, фармацевтикалық химия жаңа дәрілік заттарды жасап шығарады, олардың адам ағзасына әсерін зерттейді. Биохимия адам ағзасындағы зат алмасу процестерін түсіндіреді. Аналитикалық химия арқылы қанның құрамын зерттеп, түрлі ауруларды анықтауға болады. Осылайша химия адам өмірін сақтауда және денсаулықты нығайтуда шешуші рөл атқарады. </w:t>
      </w:r>
      <w:r w:rsidRPr="00C65E1E">
        <w:rPr>
          <w:rFonts w:ascii="Times New Roman" w:eastAsia="Times New Roman" w:hAnsi="Times New Roman" w:cs="Times New Roman"/>
          <w:noProof w:val="0"/>
          <w:kern w:val="0"/>
          <w:sz w:val="20"/>
          <w:szCs w:val="20"/>
          <w14:ligatures w14:val="none"/>
        </w:rPr>
        <w:t>Дезинфекциялаушы заттар (спирт, хлор ерітінділері) микробтар мен вирустарды жоюда кеңінен қолданылады.</w:t>
      </w:r>
    </w:p>
    <w:p w14:paraId="68FA3515" w14:textId="39386C03" w:rsidR="0045262E" w:rsidRPr="00C65E1E" w:rsidRDefault="0045262E" w:rsidP="00C65E1E">
      <w:pPr>
        <w:spacing w:after="0" w:line="240" w:lineRule="auto"/>
        <w:ind w:firstLine="720"/>
        <w:rPr>
          <w:rFonts w:ascii="Times New Roman" w:hAnsi="Times New Roman" w:cs="Times New Roman"/>
          <w:b/>
          <w:bCs/>
          <w:sz w:val="20"/>
          <w:szCs w:val="20"/>
        </w:rPr>
      </w:pPr>
      <w:r w:rsidRPr="00C65E1E">
        <w:rPr>
          <w:rFonts w:ascii="Times New Roman" w:hAnsi="Times New Roman" w:cs="Times New Roman"/>
          <w:b/>
          <w:bCs/>
          <w:sz w:val="20"/>
          <w:szCs w:val="20"/>
        </w:rPr>
        <w:t>Химия және өнеркәсіп.</w:t>
      </w:r>
    </w:p>
    <w:p w14:paraId="6985AAA3" w14:textId="58A55688" w:rsidR="0045262E" w:rsidRPr="00C65E1E" w:rsidRDefault="0045262E" w:rsidP="00C65E1E">
      <w:pPr>
        <w:spacing w:after="0" w:line="240" w:lineRule="auto"/>
        <w:ind w:firstLine="720"/>
        <w:jc w:val="both"/>
        <w:rPr>
          <w:rFonts w:ascii="Times New Roman" w:hAnsi="Times New Roman" w:cs="Times New Roman"/>
          <w:sz w:val="20"/>
          <w:szCs w:val="20"/>
        </w:rPr>
      </w:pPr>
      <w:r w:rsidRPr="00C65E1E">
        <w:rPr>
          <w:rFonts w:ascii="Times New Roman" w:eastAsia="Times New Roman" w:hAnsi="Times New Roman" w:cs="Times New Roman"/>
          <w:noProof w:val="0"/>
          <w:kern w:val="0"/>
          <w:sz w:val="20"/>
          <w:szCs w:val="20"/>
          <w14:ligatures w14:val="none"/>
        </w:rPr>
        <w:t>Өнеркәсіп саласының дамуы химия ғылымымен тығыз байланысты.</w:t>
      </w:r>
      <w:r w:rsidRPr="00C65E1E">
        <w:rPr>
          <w:rFonts w:ascii="Times New Roman" w:hAnsi="Times New Roman" w:cs="Times New Roman"/>
          <w:sz w:val="20"/>
          <w:szCs w:val="20"/>
        </w:rPr>
        <w:t xml:space="preserve"> Мұнай-химия өнеркәсібі жанармай, пластмасса, синтетикалық талшықтар, резеңке өнімдерін өндіреді. Құрылыс саласында цемент, әйнек, бояулар, пластик материалдар химиялық технологиялардың көмегімен жасалады.</w:t>
      </w:r>
    </w:p>
    <w:p w14:paraId="47F029CC" w14:textId="5515798A" w:rsidR="0045262E" w:rsidRPr="00C65E1E" w:rsidRDefault="00D22556" w:rsidP="00C65E1E">
      <w:pPr>
        <w:spacing w:after="0" w:line="240" w:lineRule="auto"/>
        <w:jc w:val="both"/>
        <w:rPr>
          <w:rFonts w:ascii="Times New Roman" w:hAnsi="Times New Roman" w:cs="Times New Roman"/>
          <w:sz w:val="20"/>
          <w:szCs w:val="20"/>
        </w:rPr>
      </w:pPr>
      <w:r w:rsidRPr="00C65E1E">
        <w:rPr>
          <w:rFonts w:ascii="Times New Roman" w:eastAsia="Times New Roman" w:hAnsi="Times New Roman" w:cs="Times New Roman"/>
          <w:noProof w:val="0"/>
          <w:kern w:val="0"/>
          <w:sz w:val="20"/>
          <w:szCs w:val="20"/>
          <w14:ligatures w14:val="none"/>
        </w:rPr>
        <w:t xml:space="preserve">Металлургияда кендерден металдарды бөліп алу химиялық реакциялар арқылы жүзеге асады. Құрылыс материалдары – цемент, әк, шыны, бояулар да химиялық процестердің нәтижесінде алынады. </w:t>
      </w:r>
      <w:r w:rsidR="0045262E" w:rsidRPr="00C65E1E">
        <w:rPr>
          <w:rFonts w:ascii="Times New Roman" w:hAnsi="Times New Roman" w:cs="Times New Roman"/>
          <w:sz w:val="20"/>
          <w:szCs w:val="20"/>
        </w:rPr>
        <w:t>Ауыл шаруашылығында тыңайтқыштар мен пестицидтер өнімділікті арттыруға көмектеседі</w:t>
      </w:r>
      <w:r w:rsidRPr="00C65E1E">
        <w:rPr>
          <w:rFonts w:ascii="Times New Roman" w:hAnsi="Times New Roman" w:cs="Times New Roman"/>
          <w:sz w:val="20"/>
          <w:szCs w:val="20"/>
        </w:rPr>
        <w:t>,</w:t>
      </w:r>
      <w:r w:rsidRPr="00C65E1E">
        <w:rPr>
          <w:rFonts w:ascii="Times New Roman" w:eastAsia="Times New Roman" w:hAnsi="Times New Roman" w:cs="Times New Roman"/>
          <w:noProof w:val="0"/>
          <w:kern w:val="0"/>
          <w:sz w:val="20"/>
          <w:szCs w:val="20"/>
          <w14:ligatures w14:val="none"/>
        </w:rPr>
        <w:t xml:space="preserve"> топырақтың құнарлылығын арттырып, өнім көлемін көбейтуге көмектеседі</w:t>
      </w:r>
      <w:r w:rsidR="0045262E" w:rsidRPr="00C65E1E">
        <w:rPr>
          <w:rFonts w:ascii="Times New Roman" w:hAnsi="Times New Roman" w:cs="Times New Roman"/>
          <w:sz w:val="20"/>
          <w:szCs w:val="20"/>
        </w:rPr>
        <w:t>. Бұл химиялық заттар өсімдіктердің өсуін қамтамасыз етіп, зиянкестерден қорғайды. Дегенмен, оларды дұрыс қолдану экологиялық тұрғыдан өте маңызды.</w:t>
      </w:r>
    </w:p>
    <w:p w14:paraId="127B16F2" w14:textId="4F450218" w:rsidR="0045262E" w:rsidRPr="00C65E1E" w:rsidRDefault="00D22556" w:rsidP="00C65E1E">
      <w:pPr>
        <w:spacing w:after="0" w:line="240" w:lineRule="auto"/>
        <w:ind w:firstLine="720"/>
        <w:rPr>
          <w:rFonts w:ascii="Times New Roman" w:hAnsi="Times New Roman" w:cs="Times New Roman"/>
          <w:b/>
          <w:bCs/>
          <w:sz w:val="20"/>
          <w:szCs w:val="20"/>
        </w:rPr>
      </w:pPr>
      <w:r w:rsidRPr="00C65E1E">
        <w:rPr>
          <w:rFonts w:ascii="Times New Roman" w:hAnsi="Times New Roman" w:cs="Times New Roman"/>
          <w:b/>
          <w:bCs/>
          <w:sz w:val="20"/>
          <w:szCs w:val="20"/>
        </w:rPr>
        <w:t>Химия және экология.</w:t>
      </w:r>
    </w:p>
    <w:p w14:paraId="381FEB18" w14:textId="04EAB64A" w:rsidR="00D22556" w:rsidRPr="00C65E1E" w:rsidRDefault="00D22556" w:rsidP="00C65E1E">
      <w:pPr>
        <w:spacing w:after="0" w:line="240" w:lineRule="auto"/>
        <w:ind w:firstLine="720"/>
        <w:jc w:val="both"/>
        <w:rPr>
          <w:rFonts w:ascii="Times New Roman" w:hAnsi="Times New Roman" w:cs="Times New Roman"/>
          <w:sz w:val="20"/>
          <w:szCs w:val="20"/>
        </w:rPr>
      </w:pPr>
      <w:r w:rsidRPr="00C65E1E">
        <w:rPr>
          <w:rFonts w:ascii="Times New Roman" w:hAnsi="Times New Roman" w:cs="Times New Roman"/>
          <w:sz w:val="20"/>
          <w:szCs w:val="20"/>
        </w:rPr>
        <w:t>Қоршаған ортаны қорғауда химияның рөлі екі жақты. Бір жағынан, өнеркәсіптік қалдықтар мен зиянды газдар экологияға кері әсерін тигізуі мүмкін. Екінші жағынан, химия ғылымы экологиялық мәселелерді шешуге жол ашады. Мысалы, ауа мен суды тазарту үшін арнайы химиялық әдістер қолданылады. Катализаторлар автокөлік шығарындыларындағы зиянды заттарды азайтады. Жасыл химия бағыты табиғатқа зияны аз, экологиялық таза технологияларды дамытуға бағытталған. Қалдықтарды қайта өңдеу, биологиялық ыдырайтын материалдар жасау — химияның экологияны қорғаудағы нақты үлгілері.</w:t>
      </w:r>
    </w:p>
    <w:p w14:paraId="0DA4E7A7" w14:textId="6634046D" w:rsidR="00D22556" w:rsidRPr="00C65E1E" w:rsidRDefault="00D22556" w:rsidP="00C65E1E">
      <w:pPr>
        <w:spacing w:after="0" w:line="240" w:lineRule="auto"/>
        <w:ind w:firstLine="720"/>
        <w:rPr>
          <w:rFonts w:ascii="Times New Roman" w:hAnsi="Times New Roman" w:cs="Times New Roman"/>
          <w:b/>
          <w:bCs/>
          <w:sz w:val="20"/>
          <w:szCs w:val="20"/>
        </w:rPr>
      </w:pPr>
      <w:r w:rsidRPr="00C65E1E">
        <w:rPr>
          <w:rFonts w:ascii="Times New Roman" w:hAnsi="Times New Roman" w:cs="Times New Roman"/>
          <w:b/>
          <w:bCs/>
          <w:sz w:val="20"/>
          <w:szCs w:val="20"/>
        </w:rPr>
        <w:t>Химия және жаңа технологиялар.</w:t>
      </w:r>
    </w:p>
    <w:p w14:paraId="4EC82816" w14:textId="77777777" w:rsidR="00D22556" w:rsidRPr="00C65E1E" w:rsidRDefault="00D22556" w:rsidP="00C65E1E">
      <w:pPr>
        <w:spacing w:after="0" w:line="240" w:lineRule="auto"/>
        <w:ind w:firstLine="720"/>
        <w:jc w:val="both"/>
        <w:rPr>
          <w:rFonts w:ascii="Times New Roman" w:hAnsi="Times New Roman" w:cs="Times New Roman"/>
          <w:sz w:val="20"/>
          <w:szCs w:val="20"/>
        </w:rPr>
      </w:pPr>
      <w:r w:rsidRPr="00C65E1E">
        <w:rPr>
          <w:rFonts w:ascii="Times New Roman" w:hAnsi="Times New Roman" w:cs="Times New Roman"/>
          <w:sz w:val="20"/>
          <w:szCs w:val="20"/>
        </w:rPr>
        <w:t>Қазіргі таңда химия жаңа технологиялардың дамуына негіз болып отыр. Нанотехнология саласында атомдар мен молекулалар деңгейінде жаңа материалдар жасалуда. Бұл материалдар медицинада, электроникада, энергетикада кеңінен қолданылуда.</w:t>
      </w:r>
    </w:p>
    <w:p w14:paraId="6FB6B46C" w14:textId="7CF77558" w:rsidR="00D22556" w:rsidRPr="00C65E1E" w:rsidRDefault="00D22556" w:rsidP="00C65E1E">
      <w:pPr>
        <w:spacing w:after="0" w:line="240" w:lineRule="auto"/>
        <w:ind w:firstLine="720"/>
        <w:jc w:val="both"/>
        <w:rPr>
          <w:rFonts w:ascii="Times New Roman" w:hAnsi="Times New Roman" w:cs="Times New Roman"/>
          <w:sz w:val="20"/>
          <w:szCs w:val="20"/>
        </w:rPr>
      </w:pPr>
      <w:r w:rsidRPr="00C65E1E">
        <w:rPr>
          <w:rFonts w:ascii="Times New Roman" w:hAnsi="Times New Roman" w:cs="Times New Roman"/>
          <w:sz w:val="20"/>
          <w:szCs w:val="20"/>
        </w:rPr>
        <w:t>Энергетика саласында химия баламалы энергия көздерін дамытуға көмектеседі. Күн батареялары, сутек энергетикасы, аккумуляторлар — барлығы химиялық зерттеулерге сүйенеді. Литий-ионды батареялар қазіргі заманғы электронды құрылғылардың ажырамас бөлігіне айналды.</w:t>
      </w:r>
      <w:r w:rsidRPr="00C65E1E">
        <w:rPr>
          <w:rFonts w:ascii="Times New Roman" w:eastAsia="Times New Roman" w:hAnsi="Times New Roman" w:cs="Times New Roman"/>
          <w:noProof w:val="0"/>
          <w:kern w:val="0"/>
          <w:sz w:val="20"/>
          <w:szCs w:val="20"/>
          <w14:ligatures w14:val="none"/>
        </w:rPr>
        <w:t xml:space="preserve"> Қазіргі таңда экологиялық таза энергия көздеріне сұраныс артып келеді.</w:t>
      </w:r>
    </w:p>
    <w:p w14:paraId="1C7FF27D" w14:textId="59D1BD04" w:rsidR="00CD672F" w:rsidRPr="00C65E1E" w:rsidRDefault="00CD672F" w:rsidP="00C65E1E">
      <w:pPr>
        <w:spacing w:after="0" w:line="240" w:lineRule="auto"/>
        <w:rPr>
          <w:rFonts w:ascii="Times New Roman" w:hAnsi="Times New Roman" w:cs="Times New Roman"/>
          <w:sz w:val="20"/>
          <w:szCs w:val="20"/>
        </w:rPr>
      </w:pPr>
      <w:r w:rsidRPr="00C65E1E">
        <w:rPr>
          <w:rFonts w:ascii="Times New Roman" w:eastAsia="Times New Roman" w:hAnsi="Times New Roman" w:cs="Times New Roman"/>
          <w:noProof w:val="0"/>
          <w:kern w:val="0"/>
          <w:sz w:val="20"/>
          <w:szCs w:val="20"/>
          <w14:ligatures w14:val="none"/>
        </w:rPr>
        <w:lastRenderedPageBreak/>
        <w:t xml:space="preserve"> </w:t>
      </w:r>
      <w:r w:rsidR="008C7D45" w:rsidRPr="00C65E1E">
        <w:rPr>
          <w:rFonts w:ascii="Times New Roman" w:eastAsia="Times New Roman" w:hAnsi="Times New Roman" w:cs="Times New Roman"/>
          <w:noProof w:val="0"/>
          <w:kern w:val="0"/>
          <w:sz w:val="20"/>
          <w:szCs w:val="20"/>
          <w14:ligatures w14:val="none"/>
        </w:rPr>
        <w:tab/>
      </w:r>
      <w:r w:rsidRPr="00C65E1E">
        <w:rPr>
          <w:rFonts w:ascii="Times New Roman" w:hAnsi="Times New Roman" w:cs="Times New Roman"/>
          <w:sz w:val="20"/>
          <w:szCs w:val="20"/>
        </w:rPr>
        <w:t>Қорытындылай келе, химия — өміріміздің ажырамас бөлігі. Ол күнделікті тұрмыстан бастап, медицина, өнеркәсіп, экология және жоғары технологиялар салаларына дейін кеңінен қолданылады. Химия ғылымының жетістіктері адам өмірін жеңілдетіп, сапасын арттыруға мүмкіндік береді.</w:t>
      </w:r>
    </w:p>
    <w:p w14:paraId="624DE55B" w14:textId="173346AD" w:rsidR="00751C21" w:rsidRPr="00C65E1E" w:rsidRDefault="00CD672F" w:rsidP="00C65E1E">
      <w:pPr>
        <w:spacing w:after="0" w:line="240" w:lineRule="auto"/>
        <w:jc w:val="both"/>
        <w:rPr>
          <w:rFonts w:ascii="Times New Roman" w:hAnsi="Times New Roman" w:cs="Times New Roman"/>
          <w:sz w:val="20"/>
          <w:szCs w:val="20"/>
        </w:rPr>
      </w:pPr>
      <w:r w:rsidRPr="00C65E1E">
        <w:rPr>
          <w:rFonts w:ascii="Times New Roman" w:hAnsi="Times New Roman" w:cs="Times New Roman"/>
          <w:sz w:val="20"/>
          <w:szCs w:val="20"/>
        </w:rPr>
        <w:t xml:space="preserve">Болашақта химияның маңызы одан әрі арта түседі. Экологиялық таза өндірістер, жаңа дәрі-дәрмектер, тиімді энергия көздері — барлығы химия ғылымының дамуына байланысты. </w:t>
      </w:r>
      <w:r w:rsidR="008C7D45" w:rsidRPr="00C65E1E">
        <w:rPr>
          <w:rFonts w:ascii="Times New Roman" w:eastAsia="Times New Roman" w:hAnsi="Times New Roman" w:cs="Times New Roman"/>
          <w:noProof w:val="0"/>
          <w:kern w:val="0"/>
          <w:sz w:val="20"/>
          <w:szCs w:val="20"/>
          <w14:ligatures w14:val="none"/>
        </w:rPr>
        <w:t>Химияны меңгеру арқылы оқушылар табиғатты қорғауға, ресурстарды тиімді пайдалануға және ғылыми тұрғыда ойлауға үйренеді.</w:t>
      </w:r>
      <w:r w:rsidRPr="00C65E1E">
        <w:rPr>
          <w:rFonts w:ascii="Times New Roman" w:hAnsi="Times New Roman" w:cs="Times New Roman"/>
          <w:sz w:val="20"/>
          <w:szCs w:val="20"/>
        </w:rPr>
        <w:t>Сондықтан химияны терең меңгеру, оны саналы түрде қолдану — қазіргі қоғамның басты міндеттерінің бірі болып табылады.</w:t>
      </w:r>
      <w:r w:rsidR="008C7D45" w:rsidRPr="00C65E1E">
        <w:rPr>
          <w:rFonts w:ascii="Times New Roman" w:eastAsia="Times New Roman" w:hAnsi="Times New Roman" w:cs="Times New Roman"/>
          <w:noProof w:val="0"/>
          <w:kern w:val="0"/>
          <w:sz w:val="20"/>
          <w:szCs w:val="20"/>
          <w14:ligatures w14:val="none"/>
        </w:rPr>
        <w:t xml:space="preserve"> </w:t>
      </w:r>
    </w:p>
    <w:p w14:paraId="63C1E2F8" w14:textId="70C380DB" w:rsidR="00F25093" w:rsidRPr="00C65E1E" w:rsidRDefault="00CD672F" w:rsidP="00C65E1E">
      <w:pPr>
        <w:spacing w:after="0" w:line="240" w:lineRule="auto"/>
        <w:ind w:firstLine="720"/>
        <w:jc w:val="center"/>
        <w:rPr>
          <w:rFonts w:ascii="Times New Roman" w:hAnsi="Times New Roman" w:cs="Times New Roman"/>
          <w:b/>
          <w:bCs/>
          <w:sz w:val="20"/>
          <w:szCs w:val="20"/>
        </w:rPr>
      </w:pPr>
      <w:r w:rsidRPr="00C65E1E">
        <w:rPr>
          <w:rFonts w:ascii="Times New Roman" w:hAnsi="Times New Roman" w:cs="Times New Roman"/>
          <w:b/>
          <w:bCs/>
          <w:sz w:val="20"/>
          <w:szCs w:val="20"/>
        </w:rPr>
        <w:t>Пайдаланылған әдебиеттер тізімі</w:t>
      </w:r>
      <w:r w:rsidR="00F25093" w:rsidRPr="00C65E1E">
        <w:rPr>
          <w:rFonts w:ascii="Times New Roman" w:hAnsi="Times New Roman" w:cs="Times New Roman"/>
          <w:b/>
          <w:bCs/>
          <w:sz w:val="20"/>
          <w:szCs w:val="20"/>
        </w:rPr>
        <w:t>:</w:t>
      </w:r>
    </w:p>
    <w:p w14:paraId="3ACE04DC" w14:textId="594E6131" w:rsidR="00CD672F" w:rsidRPr="00C65E1E" w:rsidRDefault="00CD672F" w:rsidP="00C65E1E">
      <w:pPr>
        <w:numPr>
          <w:ilvl w:val="0"/>
          <w:numId w:val="1"/>
        </w:numPr>
        <w:spacing w:after="0" w:line="240" w:lineRule="auto"/>
        <w:ind w:left="0" w:firstLine="0"/>
        <w:jc w:val="both"/>
        <w:rPr>
          <w:rFonts w:ascii="Times New Roman" w:hAnsi="Times New Roman" w:cs="Times New Roman"/>
          <w:sz w:val="20"/>
          <w:szCs w:val="20"/>
        </w:rPr>
      </w:pPr>
      <w:r w:rsidRPr="00C65E1E">
        <w:rPr>
          <w:rFonts w:ascii="Times New Roman" w:hAnsi="Times New Roman" w:cs="Times New Roman"/>
          <w:sz w:val="20"/>
          <w:szCs w:val="20"/>
        </w:rPr>
        <w:t xml:space="preserve">Жалпы білім беретін мектептің </w:t>
      </w:r>
      <w:r w:rsidRPr="00C65E1E">
        <w:rPr>
          <w:rFonts w:ascii="Times New Roman" w:hAnsi="Times New Roman" w:cs="Times New Roman"/>
          <w:b/>
          <w:bCs/>
          <w:sz w:val="20"/>
          <w:szCs w:val="20"/>
        </w:rPr>
        <w:t xml:space="preserve">Химия пәні бойынша </w:t>
      </w:r>
      <w:r w:rsidR="00EB242B" w:rsidRPr="00C65E1E">
        <w:rPr>
          <w:rFonts w:ascii="Times New Roman" w:hAnsi="Times New Roman" w:cs="Times New Roman"/>
          <w:b/>
          <w:bCs/>
          <w:sz w:val="20"/>
          <w:szCs w:val="20"/>
        </w:rPr>
        <w:t>9 сынып оқушыларына арналған оқулық</w:t>
      </w:r>
      <w:r w:rsidRPr="00C65E1E">
        <w:rPr>
          <w:rFonts w:ascii="Times New Roman" w:hAnsi="Times New Roman" w:cs="Times New Roman"/>
          <w:b/>
          <w:bCs/>
          <w:sz w:val="20"/>
          <w:szCs w:val="20"/>
        </w:rPr>
        <w:t xml:space="preserve"> (7–9 сыныптар).</w:t>
      </w:r>
      <w:r w:rsidRPr="00C65E1E">
        <w:rPr>
          <w:rFonts w:ascii="Times New Roman" w:hAnsi="Times New Roman" w:cs="Times New Roman"/>
          <w:sz w:val="20"/>
          <w:szCs w:val="20"/>
        </w:rPr>
        <w:t xml:space="preserve"> </w:t>
      </w:r>
    </w:p>
    <w:p w14:paraId="0C9D416B" w14:textId="4BAB36AF" w:rsidR="00CD672F" w:rsidRPr="00C65E1E" w:rsidRDefault="00CD672F" w:rsidP="00C65E1E">
      <w:pPr>
        <w:numPr>
          <w:ilvl w:val="0"/>
          <w:numId w:val="1"/>
        </w:numPr>
        <w:spacing w:after="0" w:line="240" w:lineRule="auto"/>
        <w:ind w:left="0" w:firstLine="0"/>
        <w:jc w:val="both"/>
        <w:rPr>
          <w:rFonts w:ascii="Times New Roman" w:hAnsi="Times New Roman" w:cs="Times New Roman"/>
          <w:sz w:val="20"/>
          <w:szCs w:val="20"/>
        </w:rPr>
      </w:pPr>
      <w:r w:rsidRPr="00C65E1E">
        <w:rPr>
          <w:rFonts w:ascii="Times New Roman" w:hAnsi="Times New Roman" w:cs="Times New Roman"/>
          <w:sz w:val="20"/>
          <w:szCs w:val="20"/>
        </w:rPr>
        <w:t xml:space="preserve">Рахметов Қ.Р. </w:t>
      </w:r>
      <w:r w:rsidRPr="00C65E1E">
        <w:rPr>
          <w:rFonts w:ascii="Times New Roman" w:hAnsi="Times New Roman" w:cs="Times New Roman"/>
          <w:b/>
          <w:bCs/>
          <w:sz w:val="20"/>
          <w:szCs w:val="20"/>
        </w:rPr>
        <w:t>Жалпы химия негіздері.</w:t>
      </w:r>
      <w:r w:rsidRPr="00C65E1E">
        <w:rPr>
          <w:rFonts w:ascii="Times New Roman" w:hAnsi="Times New Roman" w:cs="Times New Roman"/>
          <w:sz w:val="20"/>
          <w:szCs w:val="20"/>
        </w:rPr>
        <w:t xml:space="preserve"> – Алматы: 2019.</w:t>
      </w:r>
    </w:p>
    <w:p w14:paraId="6E2BD273" w14:textId="0F43EA1A" w:rsidR="00D22556" w:rsidRPr="00C65E1E" w:rsidRDefault="00CD672F" w:rsidP="00C65E1E">
      <w:pPr>
        <w:numPr>
          <w:ilvl w:val="0"/>
          <w:numId w:val="1"/>
        </w:numPr>
        <w:spacing w:after="0" w:line="240" w:lineRule="auto"/>
        <w:ind w:left="0" w:firstLine="0"/>
        <w:jc w:val="both"/>
        <w:rPr>
          <w:rFonts w:ascii="Times New Roman" w:hAnsi="Times New Roman" w:cs="Times New Roman"/>
          <w:sz w:val="20"/>
          <w:szCs w:val="20"/>
        </w:rPr>
      </w:pPr>
      <w:r w:rsidRPr="00C65E1E">
        <w:rPr>
          <w:rFonts w:ascii="Times New Roman" w:hAnsi="Times New Roman" w:cs="Times New Roman"/>
          <w:sz w:val="20"/>
          <w:szCs w:val="20"/>
        </w:rPr>
        <w:t xml:space="preserve">Ахметов С.М. </w:t>
      </w:r>
      <w:r w:rsidRPr="00C65E1E">
        <w:rPr>
          <w:rFonts w:ascii="Times New Roman" w:hAnsi="Times New Roman" w:cs="Times New Roman"/>
          <w:b/>
          <w:bCs/>
          <w:sz w:val="20"/>
          <w:szCs w:val="20"/>
        </w:rPr>
        <w:t>Химия және өмір.</w:t>
      </w:r>
      <w:r w:rsidRPr="00C65E1E">
        <w:rPr>
          <w:rFonts w:ascii="Times New Roman" w:hAnsi="Times New Roman" w:cs="Times New Roman"/>
          <w:sz w:val="20"/>
          <w:szCs w:val="20"/>
        </w:rPr>
        <w:t xml:space="preserve"> – Алматы: Рауан, 2018.</w:t>
      </w:r>
    </w:p>
    <w:sectPr w:rsidR="00D22556" w:rsidRPr="00C65E1E" w:rsidSect="00751C2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A069F"/>
    <w:multiLevelType w:val="multilevel"/>
    <w:tmpl w:val="58368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11"/>
    <w:rsid w:val="00055866"/>
    <w:rsid w:val="000E1C21"/>
    <w:rsid w:val="001017E7"/>
    <w:rsid w:val="00165AE8"/>
    <w:rsid w:val="001B57AB"/>
    <w:rsid w:val="00353711"/>
    <w:rsid w:val="00384F76"/>
    <w:rsid w:val="0045262E"/>
    <w:rsid w:val="004E6BB2"/>
    <w:rsid w:val="00515590"/>
    <w:rsid w:val="005C43CB"/>
    <w:rsid w:val="00751C21"/>
    <w:rsid w:val="008C7D45"/>
    <w:rsid w:val="00940D84"/>
    <w:rsid w:val="00945894"/>
    <w:rsid w:val="00C05A76"/>
    <w:rsid w:val="00C65E1E"/>
    <w:rsid w:val="00CD672F"/>
    <w:rsid w:val="00D22556"/>
    <w:rsid w:val="00D73933"/>
    <w:rsid w:val="00EB242B"/>
    <w:rsid w:val="00F25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next w:val="a"/>
    <w:link w:val="10"/>
    <w:uiPriority w:val="9"/>
    <w:qFormat/>
    <w:rsid w:val="00353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3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37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37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37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37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7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7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7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711"/>
    <w:rPr>
      <w:rFonts w:asciiTheme="majorHAnsi" w:eastAsiaTheme="majorEastAsia" w:hAnsiTheme="majorHAnsi" w:cstheme="majorBidi"/>
      <w:noProof/>
      <w:color w:val="2F5496" w:themeColor="accent1" w:themeShade="BF"/>
      <w:sz w:val="40"/>
      <w:szCs w:val="40"/>
      <w:lang w:val="kk-KZ"/>
    </w:rPr>
  </w:style>
  <w:style w:type="character" w:customStyle="1" w:styleId="20">
    <w:name w:val="Заголовок 2 Знак"/>
    <w:basedOn w:val="a0"/>
    <w:link w:val="2"/>
    <w:uiPriority w:val="9"/>
    <w:semiHidden/>
    <w:rsid w:val="00353711"/>
    <w:rPr>
      <w:rFonts w:asciiTheme="majorHAnsi" w:eastAsiaTheme="majorEastAsia" w:hAnsiTheme="majorHAnsi" w:cstheme="majorBidi"/>
      <w:noProof/>
      <w:color w:val="2F5496" w:themeColor="accent1" w:themeShade="BF"/>
      <w:sz w:val="32"/>
      <w:szCs w:val="32"/>
      <w:lang w:val="kk-KZ"/>
    </w:rPr>
  </w:style>
  <w:style w:type="character" w:customStyle="1" w:styleId="30">
    <w:name w:val="Заголовок 3 Знак"/>
    <w:basedOn w:val="a0"/>
    <w:link w:val="3"/>
    <w:uiPriority w:val="9"/>
    <w:semiHidden/>
    <w:rsid w:val="00353711"/>
    <w:rPr>
      <w:rFonts w:eastAsiaTheme="majorEastAsia" w:cstheme="majorBidi"/>
      <w:noProof/>
      <w:color w:val="2F5496" w:themeColor="accent1" w:themeShade="BF"/>
      <w:sz w:val="28"/>
      <w:szCs w:val="28"/>
      <w:lang w:val="kk-KZ"/>
    </w:rPr>
  </w:style>
  <w:style w:type="character" w:customStyle="1" w:styleId="40">
    <w:name w:val="Заголовок 4 Знак"/>
    <w:basedOn w:val="a0"/>
    <w:link w:val="4"/>
    <w:uiPriority w:val="9"/>
    <w:semiHidden/>
    <w:rsid w:val="00353711"/>
    <w:rPr>
      <w:rFonts w:eastAsiaTheme="majorEastAsia" w:cstheme="majorBidi"/>
      <w:i/>
      <w:iCs/>
      <w:noProof/>
      <w:color w:val="2F5496" w:themeColor="accent1" w:themeShade="BF"/>
      <w:lang w:val="kk-KZ"/>
    </w:rPr>
  </w:style>
  <w:style w:type="character" w:customStyle="1" w:styleId="50">
    <w:name w:val="Заголовок 5 Знак"/>
    <w:basedOn w:val="a0"/>
    <w:link w:val="5"/>
    <w:uiPriority w:val="9"/>
    <w:semiHidden/>
    <w:rsid w:val="00353711"/>
    <w:rPr>
      <w:rFonts w:eastAsiaTheme="majorEastAsia" w:cstheme="majorBidi"/>
      <w:noProof/>
      <w:color w:val="2F5496" w:themeColor="accent1" w:themeShade="BF"/>
      <w:lang w:val="kk-KZ"/>
    </w:rPr>
  </w:style>
  <w:style w:type="character" w:customStyle="1" w:styleId="60">
    <w:name w:val="Заголовок 6 Знак"/>
    <w:basedOn w:val="a0"/>
    <w:link w:val="6"/>
    <w:uiPriority w:val="9"/>
    <w:semiHidden/>
    <w:rsid w:val="00353711"/>
    <w:rPr>
      <w:rFonts w:eastAsiaTheme="majorEastAsia" w:cstheme="majorBidi"/>
      <w:i/>
      <w:iCs/>
      <w:noProof/>
      <w:color w:val="595959" w:themeColor="text1" w:themeTint="A6"/>
      <w:lang w:val="kk-KZ"/>
    </w:rPr>
  </w:style>
  <w:style w:type="character" w:customStyle="1" w:styleId="70">
    <w:name w:val="Заголовок 7 Знак"/>
    <w:basedOn w:val="a0"/>
    <w:link w:val="7"/>
    <w:uiPriority w:val="9"/>
    <w:semiHidden/>
    <w:rsid w:val="00353711"/>
    <w:rPr>
      <w:rFonts w:eastAsiaTheme="majorEastAsia" w:cstheme="majorBidi"/>
      <w:noProof/>
      <w:color w:val="595959" w:themeColor="text1" w:themeTint="A6"/>
      <w:lang w:val="kk-KZ"/>
    </w:rPr>
  </w:style>
  <w:style w:type="character" w:customStyle="1" w:styleId="80">
    <w:name w:val="Заголовок 8 Знак"/>
    <w:basedOn w:val="a0"/>
    <w:link w:val="8"/>
    <w:uiPriority w:val="9"/>
    <w:semiHidden/>
    <w:rsid w:val="00353711"/>
    <w:rPr>
      <w:rFonts w:eastAsiaTheme="majorEastAsia" w:cstheme="majorBidi"/>
      <w:i/>
      <w:iCs/>
      <w:noProof/>
      <w:color w:val="272727" w:themeColor="text1" w:themeTint="D8"/>
      <w:lang w:val="kk-KZ"/>
    </w:rPr>
  </w:style>
  <w:style w:type="character" w:customStyle="1" w:styleId="90">
    <w:name w:val="Заголовок 9 Знак"/>
    <w:basedOn w:val="a0"/>
    <w:link w:val="9"/>
    <w:uiPriority w:val="9"/>
    <w:semiHidden/>
    <w:rsid w:val="00353711"/>
    <w:rPr>
      <w:rFonts w:eastAsiaTheme="majorEastAsia" w:cstheme="majorBidi"/>
      <w:noProof/>
      <w:color w:val="272727" w:themeColor="text1" w:themeTint="D8"/>
      <w:lang w:val="kk-KZ"/>
    </w:rPr>
  </w:style>
  <w:style w:type="paragraph" w:styleId="a3">
    <w:name w:val="Title"/>
    <w:basedOn w:val="a"/>
    <w:next w:val="a"/>
    <w:link w:val="a4"/>
    <w:uiPriority w:val="10"/>
    <w:qFormat/>
    <w:rsid w:val="0035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53711"/>
    <w:rPr>
      <w:rFonts w:asciiTheme="majorHAnsi" w:eastAsiaTheme="majorEastAsia" w:hAnsiTheme="majorHAnsi" w:cstheme="majorBidi"/>
      <w:noProof/>
      <w:spacing w:val="-10"/>
      <w:kern w:val="28"/>
      <w:sz w:val="56"/>
      <w:szCs w:val="56"/>
      <w:lang w:val="kk-KZ"/>
    </w:rPr>
  </w:style>
  <w:style w:type="paragraph" w:styleId="a5">
    <w:name w:val="Subtitle"/>
    <w:basedOn w:val="a"/>
    <w:next w:val="a"/>
    <w:link w:val="a6"/>
    <w:uiPriority w:val="11"/>
    <w:qFormat/>
    <w:rsid w:val="003537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711"/>
    <w:rPr>
      <w:rFonts w:eastAsiaTheme="majorEastAsia" w:cstheme="majorBidi"/>
      <w:noProof/>
      <w:color w:val="595959" w:themeColor="text1" w:themeTint="A6"/>
      <w:spacing w:val="15"/>
      <w:sz w:val="28"/>
      <w:szCs w:val="28"/>
      <w:lang w:val="kk-KZ"/>
    </w:rPr>
  </w:style>
  <w:style w:type="paragraph" w:styleId="21">
    <w:name w:val="Quote"/>
    <w:basedOn w:val="a"/>
    <w:next w:val="a"/>
    <w:link w:val="22"/>
    <w:uiPriority w:val="29"/>
    <w:qFormat/>
    <w:rsid w:val="00353711"/>
    <w:pPr>
      <w:spacing w:before="160"/>
      <w:jc w:val="center"/>
    </w:pPr>
    <w:rPr>
      <w:i/>
      <w:iCs/>
      <w:color w:val="404040" w:themeColor="text1" w:themeTint="BF"/>
    </w:rPr>
  </w:style>
  <w:style w:type="character" w:customStyle="1" w:styleId="22">
    <w:name w:val="Цитата 2 Знак"/>
    <w:basedOn w:val="a0"/>
    <w:link w:val="21"/>
    <w:uiPriority w:val="29"/>
    <w:rsid w:val="00353711"/>
    <w:rPr>
      <w:i/>
      <w:iCs/>
      <w:noProof/>
      <w:color w:val="404040" w:themeColor="text1" w:themeTint="BF"/>
      <w:lang w:val="kk-KZ"/>
    </w:rPr>
  </w:style>
  <w:style w:type="paragraph" w:styleId="a7">
    <w:name w:val="List Paragraph"/>
    <w:basedOn w:val="a"/>
    <w:uiPriority w:val="34"/>
    <w:qFormat/>
    <w:rsid w:val="00353711"/>
    <w:pPr>
      <w:ind w:left="720"/>
      <w:contextualSpacing/>
    </w:pPr>
  </w:style>
  <w:style w:type="character" w:styleId="a8">
    <w:name w:val="Intense Emphasis"/>
    <w:basedOn w:val="a0"/>
    <w:uiPriority w:val="21"/>
    <w:qFormat/>
    <w:rsid w:val="00353711"/>
    <w:rPr>
      <w:i/>
      <w:iCs/>
      <w:color w:val="2F5496" w:themeColor="accent1" w:themeShade="BF"/>
    </w:rPr>
  </w:style>
  <w:style w:type="paragraph" w:styleId="a9">
    <w:name w:val="Intense Quote"/>
    <w:basedOn w:val="a"/>
    <w:next w:val="a"/>
    <w:link w:val="aa"/>
    <w:uiPriority w:val="30"/>
    <w:qFormat/>
    <w:rsid w:val="0035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3711"/>
    <w:rPr>
      <w:i/>
      <w:iCs/>
      <w:noProof/>
      <w:color w:val="2F5496" w:themeColor="accent1" w:themeShade="BF"/>
      <w:lang w:val="kk-KZ"/>
    </w:rPr>
  </w:style>
  <w:style w:type="character" w:styleId="ab">
    <w:name w:val="Intense Reference"/>
    <w:basedOn w:val="a0"/>
    <w:uiPriority w:val="32"/>
    <w:qFormat/>
    <w:rsid w:val="00353711"/>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kk-KZ"/>
    </w:rPr>
  </w:style>
  <w:style w:type="paragraph" w:styleId="1">
    <w:name w:val="heading 1"/>
    <w:basedOn w:val="a"/>
    <w:next w:val="a"/>
    <w:link w:val="10"/>
    <w:uiPriority w:val="9"/>
    <w:qFormat/>
    <w:rsid w:val="00353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3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37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37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37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37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7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7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7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711"/>
    <w:rPr>
      <w:rFonts w:asciiTheme="majorHAnsi" w:eastAsiaTheme="majorEastAsia" w:hAnsiTheme="majorHAnsi" w:cstheme="majorBidi"/>
      <w:noProof/>
      <w:color w:val="2F5496" w:themeColor="accent1" w:themeShade="BF"/>
      <w:sz w:val="40"/>
      <w:szCs w:val="40"/>
      <w:lang w:val="kk-KZ"/>
    </w:rPr>
  </w:style>
  <w:style w:type="character" w:customStyle="1" w:styleId="20">
    <w:name w:val="Заголовок 2 Знак"/>
    <w:basedOn w:val="a0"/>
    <w:link w:val="2"/>
    <w:uiPriority w:val="9"/>
    <w:semiHidden/>
    <w:rsid w:val="00353711"/>
    <w:rPr>
      <w:rFonts w:asciiTheme="majorHAnsi" w:eastAsiaTheme="majorEastAsia" w:hAnsiTheme="majorHAnsi" w:cstheme="majorBidi"/>
      <w:noProof/>
      <w:color w:val="2F5496" w:themeColor="accent1" w:themeShade="BF"/>
      <w:sz w:val="32"/>
      <w:szCs w:val="32"/>
      <w:lang w:val="kk-KZ"/>
    </w:rPr>
  </w:style>
  <w:style w:type="character" w:customStyle="1" w:styleId="30">
    <w:name w:val="Заголовок 3 Знак"/>
    <w:basedOn w:val="a0"/>
    <w:link w:val="3"/>
    <w:uiPriority w:val="9"/>
    <w:semiHidden/>
    <w:rsid w:val="00353711"/>
    <w:rPr>
      <w:rFonts w:eastAsiaTheme="majorEastAsia" w:cstheme="majorBidi"/>
      <w:noProof/>
      <w:color w:val="2F5496" w:themeColor="accent1" w:themeShade="BF"/>
      <w:sz w:val="28"/>
      <w:szCs w:val="28"/>
      <w:lang w:val="kk-KZ"/>
    </w:rPr>
  </w:style>
  <w:style w:type="character" w:customStyle="1" w:styleId="40">
    <w:name w:val="Заголовок 4 Знак"/>
    <w:basedOn w:val="a0"/>
    <w:link w:val="4"/>
    <w:uiPriority w:val="9"/>
    <w:semiHidden/>
    <w:rsid w:val="00353711"/>
    <w:rPr>
      <w:rFonts w:eastAsiaTheme="majorEastAsia" w:cstheme="majorBidi"/>
      <w:i/>
      <w:iCs/>
      <w:noProof/>
      <w:color w:val="2F5496" w:themeColor="accent1" w:themeShade="BF"/>
      <w:lang w:val="kk-KZ"/>
    </w:rPr>
  </w:style>
  <w:style w:type="character" w:customStyle="1" w:styleId="50">
    <w:name w:val="Заголовок 5 Знак"/>
    <w:basedOn w:val="a0"/>
    <w:link w:val="5"/>
    <w:uiPriority w:val="9"/>
    <w:semiHidden/>
    <w:rsid w:val="00353711"/>
    <w:rPr>
      <w:rFonts w:eastAsiaTheme="majorEastAsia" w:cstheme="majorBidi"/>
      <w:noProof/>
      <w:color w:val="2F5496" w:themeColor="accent1" w:themeShade="BF"/>
      <w:lang w:val="kk-KZ"/>
    </w:rPr>
  </w:style>
  <w:style w:type="character" w:customStyle="1" w:styleId="60">
    <w:name w:val="Заголовок 6 Знак"/>
    <w:basedOn w:val="a0"/>
    <w:link w:val="6"/>
    <w:uiPriority w:val="9"/>
    <w:semiHidden/>
    <w:rsid w:val="00353711"/>
    <w:rPr>
      <w:rFonts w:eastAsiaTheme="majorEastAsia" w:cstheme="majorBidi"/>
      <w:i/>
      <w:iCs/>
      <w:noProof/>
      <w:color w:val="595959" w:themeColor="text1" w:themeTint="A6"/>
      <w:lang w:val="kk-KZ"/>
    </w:rPr>
  </w:style>
  <w:style w:type="character" w:customStyle="1" w:styleId="70">
    <w:name w:val="Заголовок 7 Знак"/>
    <w:basedOn w:val="a0"/>
    <w:link w:val="7"/>
    <w:uiPriority w:val="9"/>
    <w:semiHidden/>
    <w:rsid w:val="00353711"/>
    <w:rPr>
      <w:rFonts w:eastAsiaTheme="majorEastAsia" w:cstheme="majorBidi"/>
      <w:noProof/>
      <w:color w:val="595959" w:themeColor="text1" w:themeTint="A6"/>
      <w:lang w:val="kk-KZ"/>
    </w:rPr>
  </w:style>
  <w:style w:type="character" w:customStyle="1" w:styleId="80">
    <w:name w:val="Заголовок 8 Знак"/>
    <w:basedOn w:val="a0"/>
    <w:link w:val="8"/>
    <w:uiPriority w:val="9"/>
    <w:semiHidden/>
    <w:rsid w:val="00353711"/>
    <w:rPr>
      <w:rFonts w:eastAsiaTheme="majorEastAsia" w:cstheme="majorBidi"/>
      <w:i/>
      <w:iCs/>
      <w:noProof/>
      <w:color w:val="272727" w:themeColor="text1" w:themeTint="D8"/>
      <w:lang w:val="kk-KZ"/>
    </w:rPr>
  </w:style>
  <w:style w:type="character" w:customStyle="1" w:styleId="90">
    <w:name w:val="Заголовок 9 Знак"/>
    <w:basedOn w:val="a0"/>
    <w:link w:val="9"/>
    <w:uiPriority w:val="9"/>
    <w:semiHidden/>
    <w:rsid w:val="00353711"/>
    <w:rPr>
      <w:rFonts w:eastAsiaTheme="majorEastAsia" w:cstheme="majorBidi"/>
      <w:noProof/>
      <w:color w:val="272727" w:themeColor="text1" w:themeTint="D8"/>
      <w:lang w:val="kk-KZ"/>
    </w:rPr>
  </w:style>
  <w:style w:type="paragraph" w:styleId="a3">
    <w:name w:val="Title"/>
    <w:basedOn w:val="a"/>
    <w:next w:val="a"/>
    <w:link w:val="a4"/>
    <w:uiPriority w:val="10"/>
    <w:qFormat/>
    <w:rsid w:val="00353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53711"/>
    <w:rPr>
      <w:rFonts w:asciiTheme="majorHAnsi" w:eastAsiaTheme="majorEastAsia" w:hAnsiTheme="majorHAnsi" w:cstheme="majorBidi"/>
      <w:noProof/>
      <w:spacing w:val="-10"/>
      <w:kern w:val="28"/>
      <w:sz w:val="56"/>
      <w:szCs w:val="56"/>
      <w:lang w:val="kk-KZ"/>
    </w:rPr>
  </w:style>
  <w:style w:type="paragraph" w:styleId="a5">
    <w:name w:val="Subtitle"/>
    <w:basedOn w:val="a"/>
    <w:next w:val="a"/>
    <w:link w:val="a6"/>
    <w:uiPriority w:val="11"/>
    <w:qFormat/>
    <w:rsid w:val="003537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711"/>
    <w:rPr>
      <w:rFonts w:eastAsiaTheme="majorEastAsia" w:cstheme="majorBidi"/>
      <w:noProof/>
      <w:color w:val="595959" w:themeColor="text1" w:themeTint="A6"/>
      <w:spacing w:val="15"/>
      <w:sz w:val="28"/>
      <w:szCs w:val="28"/>
      <w:lang w:val="kk-KZ"/>
    </w:rPr>
  </w:style>
  <w:style w:type="paragraph" w:styleId="21">
    <w:name w:val="Quote"/>
    <w:basedOn w:val="a"/>
    <w:next w:val="a"/>
    <w:link w:val="22"/>
    <w:uiPriority w:val="29"/>
    <w:qFormat/>
    <w:rsid w:val="00353711"/>
    <w:pPr>
      <w:spacing w:before="160"/>
      <w:jc w:val="center"/>
    </w:pPr>
    <w:rPr>
      <w:i/>
      <w:iCs/>
      <w:color w:val="404040" w:themeColor="text1" w:themeTint="BF"/>
    </w:rPr>
  </w:style>
  <w:style w:type="character" w:customStyle="1" w:styleId="22">
    <w:name w:val="Цитата 2 Знак"/>
    <w:basedOn w:val="a0"/>
    <w:link w:val="21"/>
    <w:uiPriority w:val="29"/>
    <w:rsid w:val="00353711"/>
    <w:rPr>
      <w:i/>
      <w:iCs/>
      <w:noProof/>
      <w:color w:val="404040" w:themeColor="text1" w:themeTint="BF"/>
      <w:lang w:val="kk-KZ"/>
    </w:rPr>
  </w:style>
  <w:style w:type="paragraph" w:styleId="a7">
    <w:name w:val="List Paragraph"/>
    <w:basedOn w:val="a"/>
    <w:uiPriority w:val="34"/>
    <w:qFormat/>
    <w:rsid w:val="00353711"/>
    <w:pPr>
      <w:ind w:left="720"/>
      <w:contextualSpacing/>
    </w:pPr>
  </w:style>
  <w:style w:type="character" w:styleId="a8">
    <w:name w:val="Intense Emphasis"/>
    <w:basedOn w:val="a0"/>
    <w:uiPriority w:val="21"/>
    <w:qFormat/>
    <w:rsid w:val="00353711"/>
    <w:rPr>
      <w:i/>
      <w:iCs/>
      <w:color w:val="2F5496" w:themeColor="accent1" w:themeShade="BF"/>
    </w:rPr>
  </w:style>
  <w:style w:type="paragraph" w:styleId="a9">
    <w:name w:val="Intense Quote"/>
    <w:basedOn w:val="a"/>
    <w:next w:val="a"/>
    <w:link w:val="aa"/>
    <w:uiPriority w:val="30"/>
    <w:qFormat/>
    <w:rsid w:val="00353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3711"/>
    <w:rPr>
      <w:i/>
      <w:iCs/>
      <w:noProof/>
      <w:color w:val="2F5496" w:themeColor="accent1" w:themeShade="BF"/>
      <w:lang w:val="kk-KZ"/>
    </w:rPr>
  </w:style>
  <w:style w:type="character" w:styleId="ab">
    <w:name w:val="Intense Reference"/>
    <w:basedOn w:val="a0"/>
    <w:uiPriority w:val="32"/>
    <w:qFormat/>
    <w:rsid w:val="003537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Ардак Тален</dc:creator>
  <cp:keywords/>
  <dc:description/>
  <cp:lastModifiedBy>Malyka</cp:lastModifiedBy>
  <cp:revision>48</cp:revision>
  <dcterms:created xsi:type="dcterms:W3CDTF">2026-01-04T10:28:00Z</dcterms:created>
  <dcterms:modified xsi:type="dcterms:W3CDTF">2026-01-19T08:21:00Z</dcterms:modified>
</cp:coreProperties>
</file>